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E9" w:rsidRDefault="001A3E8A">
      <w:r>
        <w:t>3</w:t>
      </w:r>
      <w:r w:rsidRPr="001A3E8A">
        <w:rPr>
          <w:vertAlign w:val="superscript"/>
        </w:rPr>
        <w:t>rd</w:t>
      </w:r>
      <w:r>
        <w:t xml:space="preserve"> Quarter Vocabulary: 1920’s- 1950’s</w:t>
      </w:r>
    </w:p>
    <w:p w:rsidR="001A3E8A" w:rsidRDefault="001A3E8A" w:rsidP="001A3E8A">
      <w:pPr>
        <w:spacing w:after="0"/>
      </w:pPr>
      <w:r>
        <w:t>Unit 7: A Modern Nation</w:t>
      </w:r>
    </w:p>
    <w:p w:rsidR="00231924" w:rsidRDefault="00231924" w:rsidP="001A3E8A">
      <w:pPr>
        <w:spacing w:after="0"/>
      </w:pPr>
      <w:r>
        <w:tab/>
        <w:t>Chapter 19: From War to Peace</w:t>
      </w:r>
    </w:p>
    <w:p w:rsidR="00D17DA0" w:rsidRDefault="00D17DA0" w:rsidP="001A3E8A">
      <w:pPr>
        <w:spacing w:after="0"/>
      </w:pPr>
      <w:r>
        <w:tab/>
      </w:r>
      <w:r>
        <w:tab/>
        <w:t>Section 1: Postwar Havoc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Bolshevik: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Communism: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Red Scare:</w:t>
      </w:r>
    </w:p>
    <w:p w:rsidR="004C40B8" w:rsidRDefault="004C40B8" w:rsidP="004C40B8">
      <w:pPr>
        <w:spacing w:after="0"/>
        <w:ind w:left="1440" w:firstLine="720"/>
      </w:pPr>
      <w:r>
        <w:t>A</w:t>
      </w:r>
      <w:r w:rsidR="009E5138">
        <w:t>.</w:t>
      </w:r>
      <w:r>
        <w:t xml:space="preserve"> Mitchell Palmer:</w:t>
      </w:r>
    </w:p>
    <w:p w:rsidR="004C40B8" w:rsidRDefault="004C40B8" w:rsidP="004C40B8">
      <w:pPr>
        <w:spacing w:after="0"/>
      </w:pPr>
      <w:r>
        <w:tab/>
      </w:r>
      <w:r>
        <w:tab/>
      </w:r>
      <w:r>
        <w:tab/>
        <w:t>Palmer Raids:</w:t>
      </w:r>
    </w:p>
    <w:p w:rsidR="004C40B8" w:rsidRDefault="004C40B8" w:rsidP="004C40B8">
      <w:pPr>
        <w:spacing w:after="0"/>
      </w:pPr>
      <w:r>
        <w:tab/>
      </w:r>
      <w:r>
        <w:tab/>
      </w:r>
      <w:r>
        <w:tab/>
        <w:t>Alien:</w:t>
      </w:r>
    </w:p>
    <w:p w:rsidR="004C40B8" w:rsidRDefault="004C40B8" w:rsidP="004C40B8">
      <w:pPr>
        <w:spacing w:after="0"/>
      </w:pPr>
      <w:r>
        <w:tab/>
      </w:r>
      <w:r>
        <w:tab/>
      </w:r>
      <w:r>
        <w:tab/>
        <w:t>Deportation:</w:t>
      </w:r>
    </w:p>
    <w:p w:rsidR="004C40B8" w:rsidRDefault="004C40B8" w:rsidP="004C40B8">
      <w:pPr>
        <w:spacing w:after="0"/>
      </w:pPr>
      <w:r>
        <w:tab/>
      </w:r>
      <w:r>
        <w:tab/>
      </w:r>
      <w:r>
        <w:tab/>
        <w:t>Anarchist:</w:t>
      </w:r>
    </w:p>
    <w:p w:rsidR="00D17DA0" w:rsidRDefault="00D17DA0" w:rsidP="001A3E8A">
      <w:pPr>
        <w:spacing w:after="0"/>
      </w:pPr>
      <w:r>
        <w:tab/>
      </w:r>
      <w:r>
        <w:tab/>
        <w:t>Section 2: A New Economic Era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Henry Ford: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Assembly Line: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Productivity: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Welfare Capitalism: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Suburb: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Installment Buying: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Credit:</w:t>
      </w:r>
    </w:p>
    <w:p w:rsidR="00D17DA0" w:rsidRDefault="00D17DA0" w:rsidP="001A3E8A">
      <w:pPr>
        <w:spacing w:after="0"/>
      </w:pPr>
      <w:r>
        <w:tab/>
      </w:r>
      <w:r>
        <w:tab/>
        <w:t>Section 3: The Harding and Coolidge Presidencies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Warren G. Harding: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Teapot Dome: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Calvin Coolidge: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Reparation: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Arms Race: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Charles Evens Hughes: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Billy Mitchell:</w:t>
      </w:r>
    </w:p>
    <w:p w:rsidR="004C40B8" w:rsidRDefault="004C40B8" w:rsidP="001A3E8A">
      <w:pPr>
        <w:spacing w:after="0"/>
      </w:pPr>
      <w:r>
        <w:tab/>
      </w:r>
      <w:r>
        <w:tab/>
      </w:r>
      <w:r>
        <w:tab/>
        <w:t>Kellogg-Briand Pact:</w:t>
      </w:r>
    </w:p>
    <w:p w:rsidR="00231924" w:rsidRDefault="00231924" w:rsidP="001A3E8A">
      <w:pPr>
        <w:spacing w:after="0"/>
      </w:pPr>
      <w:r>
        <w:tab/>
        <w:t>Chapter 20: The Roaring Twenties</w:t>
      </w:r>
    </w:p>
    <w:p w:rsidR="00D17DA0" w:rsidRDefault="00D17DA0" w:rsidP="001A3E8A">
      <w:pPr>
        <w:spacing w:after="0"/>
      </w:pPr>
      <w:r>
        <w:tab/>
      </w:r>
      <w:r>
        <w:tab/>
        <w:t>Section 1: American Life Changes</w:t>
      </w:r>
    </w:p>
    <w:p w:rsidR="00C93E6C" w:rsidRDefault="00C93E6C" w:rsidP="001A3E8A">
      <w:pPr>
        <w:spacing w:after="0"/>
      </w:pPr>
      <w:r>
        <w:tab/>
      </w:r>
      <w:r>
        <w:tab/>
      </w:r>
      <w:r>
        <w:tab/>
        <w:t>Flapper:</w:t>
      </w:r>
    </w:p>
    <w:p w:rsidR="00C93E6C" w:rsidRDefault="00C93E6C" w:rsidP="001A3E8A">
      <w:pPr>
        <w:spacing w:after="0"/>
      </w:pPr>
      <w:r>
        <w:tab/>
      </w:r>
      <w:r>
        <w:tab/>
      </w:r>
      <w:r>
        <w:tab/>
        <w:t>Values:</w:t>
      </w:r>
    </w:p>
    <w:p w:rsidR="00C93E6C" w:rsidRDefault="00F56FAE" w:rsidP="001A3E8A">
      <w:pPr>
        <w:spacing w:after="0"/>
      </w:pPr>
      <w:r>
        <w:tab/>
      </w:r>
      <w:r>
        <w:tab/>
      </w:r>
      <w:r>
        <w:tab/>
        <w:t>Billy Sunday: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  <w:t>Fundamentalists: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  <w:t>Aimee Semple McPherson: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  <w:t>Evolution: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  <w:t>Clarence Darrow: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  <w:t>William Jennings Bryan: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  <w:t>Bootlegger: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  <w:t>Prohibition:</w:t>
      </w:r>
    </w:p>
    <w:p w:rsidR="00F56FAE" w:rsidRDefault="00F56FAE" w:rsidP="00F56FAE">
      <w:pPr>
        <w:spacing w:after="0"/>
        <w:ind w:left="1440" w:firstLine="720"/>
      </w:pPr>
      <w:r>
        <w:lastRenderedPageBreak/>
        <w:t>Speakeasy:</w:t>
      </w:r>
    </w:p>
    <w:p w:rsidR="00D17DA0" w:rsidRDefault="00D17DA0" w:rsidP="001A3E8A">
      <w:pPr>
        <w:spacing w:after="0"/>
      </w:pPr>
      <w:r>
        <w:tab/>
      </w:r>
      <w:r>
        <w:tab/>
        <w:t>Section 2: The Harlem Renaissance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  <w:t>Zora Neal Hurston: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  <w:t>Great Migration: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  <w:t>Harlem Renaissance: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  <w:t>Marcus Garvey: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  <w:t>James Weldon Johnson: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  <w:t>Langston Hughes: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  <w:t>Paul Robeson: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  <w:t>Jazz: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  <w:t>Louis Armstrong: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  <w:t>Bessie Smith:</w:t>
      </w:r>
    </w:p>
    <w:p w:rsidR="00D17DA0" w:rsidRDefault="00D17DA0" w:rsidP="001A3E8A">
      <w:pPr>
        <w:spacing w:after="0"/>
      </w:pPr>
      <w:r>
        <w:tab/>
      </w:r>
      <w:r>
        <w:tab/>
        <w:t>Section 3: A New Popular Culture is Born</w:t>
      </w:r>
    </w:p>
    <w:p w:rsidR="00F56FAE" w:rsidRDefault="00F56FAE" w:rsidP="001A3E8A">
      <w:pPr>
        <w:spacing w:after="0"/>
      </w:pPr>
      <w:r>
        <w:tab/>
      </w:r>
      <w:r>
        <w:tab/>
      </w:r>
      <w:r>
        <w:tab/>
      </w:r>
      <w:r w:rsidR="009E5138">
        <w:t>D.W. Griffith: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Charlie Chaplin: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Charles A. Lindbergh: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Transatlantic: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Amelia Earhart: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F. Scott Fitzgerald: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George Gershwin:</w:t>
      </w:r>
    </w:p>
    <w:p w:rsidR="00231924" w:rsidRDefault="00231924" w:rsidP="001A3E8A">
      <w:pPr>
        <w:spacing w:after="0"/>
      </w:pPr>
      <w:r>
        <w:tab/>
        <w:t>Chapter 21: The Great Depression Begins</w:t>
      </w:r>
    </w:p>
    <w:p w:rsidR="00D17DA0" w:rsidRDefault="00D17DA0" w:rsidP="001A3E8A">
      <w:pPr>
        <w:spacing w:after="0"/>
      </w:pPr>
      <w:r>
        <w:tab/>
      </w:r>
      <w:r>
        <w:tab/>
        <w:t>Section 1: The Great Crash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Gross National Product: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Herbert Hoover: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Buying on Margin: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Federal Reserve System: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Black Tuesday:</w:t>
      </w:r>
    </w:p>
    <w:p w:rsidR="00D17DA0" w:rsidRDefault="00D17DA0" w:rsidP="001A3E8A">
      <w:pPr>
        <w:spacing w:after="0"/>
      </w:pPr>
      <w:r>
        <w:tab/>
      </w:r>
      <w:r>
        <w:tab/>
        <w:t>Section 2: Americans Face Hard Times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Hobo: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Great Depression: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Foreclosure: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Drought: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Dust Bowl: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Okie:</w:t>
      </w:r>
    </w:p>
    <w:p w:rsidR="009E5138" w:rsidRPr="009E5138" w:rsidRDefault="009E5138" w:rsidP="001A3E8A">
      <w:pPr>
        <w:spacing w:after="0"/>
      </w:pPr>
      <w:r>
        <w:tab/>
      </w:r>
      <w:r>
        <w:tab/>
      </w:r>
      <w:r>
        <w:tab/>
      </w:r>
      <w:r>
        <w:rPr>
          <w:i/>
        </w:rPr>
        <w:t>Grapes of Wrath</w:t>
      </w:r>
      <w:r>
        <w:t>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Woody Guthrie:</w:t>
      </w:r>
    </w:p>
    <w:p w:rsidR="00D17DA0" w:rsidRDefault="00D17DA0" w:rsidP="001A3E8A">
      <w:pPr>
        <w:spacing w:after="0"/>
      </w:pPr>
      <w:r>
        <w:tab/>
      </w:r>
      <w:r>
        <w:tab/>
        <w:t>Section 3: Hoover as President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Associative State: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Hoover Dam: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Cooperative: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Reconstruction Finance Corporation:</w:t>
      </w:r>
    </w:p>
    <w:p w:rsidR="009E5138" w:rsidRDefault="009E5138" w:rsidP="001A3E8A">
      <w:pPr>
        <w:spacing w:after="0"/>
      </w:pPr>
      <w:r>
        <w:tab/>
      </w:r>
      <w:r>
        <w:tab/>
      </w:r>
      <w:r>
        <w:tab/>
        <w:t>Smoot-Hawley Tariff Act:</w:t>
      </w:r>
    </w:p>
    <w:p w:rsidR="00231924" w:rsidRDefault="00231924" w:rsidP="001A3E8A">
      <w:pPr>
        <w:spacing w:after="0"/>
      </w:pPr>
      <w:r>
        <w:lastRenderedPageBreak/>
        <w:tab/>
        <w:t>Chapter 22: The New Deal</w:t>
      </w:r>
    </w:p>
    <w:p w:rsidR="00D17DA0" w:rsidRDefault="00D17DA0" w:rsidP="00273159">
      <w:pPr>
        <w:spacing w:after="0"/>
      </w:pPr>
      <w:r>
        <w:tab/>
      </w:r>
      <w:r>
        <w:tab/>
        <w:t>Section 1: Launching the New Deal</w:t>
      </w:r>
    </w:p>
    <w:p w:rsidR="00273159" w:rsidRDefault="00273159" w:rsidP="00273159">
      <w:pPr>
        <w:spacing w:after="0"/>
      </w:pPr>
      <w:r>
        <w:tab/>
      </w:r>
      <w:r>
        <w:tab/>
      </w:r>
      <w:r>
        <w:tab/>
        <w:t>Franklin Delano Roosevelt:</w:t>
      </w:r>
    </w:p>
    <w:p w:rsidR="00273159" w:rsidRDefault="00273159" w:rsidP="00273159">
      <w:pPr>
        <w:spacing w:after="0"/>
      </w:pPr>
      <w:r>
        <w:tab/>
      </w:r>
      <w:r>
        <w:tab/>
      </w:r>
      <w:r>
        <w:tab/>
        <w:t>Public Works:</w:t>
      </w:r>
    </w:p>
    <w:p w:rsidR="00273159" w:rsidRDefault="00273159" w:rsidP="00273159">
      <w:pPr>
        <w:spacing w:after="0"/>
      </w:pPr>
      <w:r>
        <w:tab/>
      </w:r>
      <w:r>
        <w:tab/>
      </w:r>
      <w:r>
        <w:tab/>
        <w:t>Fireside Chat:</w:t>
      </w:r>
    </w:p>
    <w:p w:rsidR="00273159" w:rsidRDefault="00273159" w:rsidP="00273159">
      <w:pPr>
        <w:spacing w:after="0"/>
      </w:pPr>
      <w:r>
        <w:tab/>
      </w:r>
      <w:r>
        <w:tab/>
      </w:r>
      <w:r>
        <w:tab/>
        <w:t>Eleanor Roosevelt:</w:t>
      </w:r>
    </w:p>
    <w:p w:rsidR="00273159" w:rsidRDefault="00273159" w:rsidP="00273159">
      <w:pPr>
        <w:spacing w:after="0"/>
      </w:pPr>
      <w:r>
        <w:tab/>
      </w:r>
      <w:r>
        <w:tab/>
      </w:r>
      <w:r>
        <w:tab/>
        <w:t>Hundred Days:</w:t>
      </w:r>
    </w:p>
    <w:p w:rsidR="00273159" w:rsidRDefault="00273159" w:rsidP="00273159">
      <w:pPr>
        <w:spacing w:after="0"/>
      </w:pPr>
      <w:r>
        <w:tab/>
      </w:r>
      <w:r>
        <w:tab/>
      </w:r>
      <w:r>
        <w:tab/>
        <w:t>New Deal:</w:t>
      </w:r>
    </w:p>
    <w:p w:rsidR="00273159" w:rsidRDefault="00273159" w:rsidP="00273159">
      <w:pPr>
        <w:spacing w:after="0"/>
      </w:pPr>
      <w:r>
        <w:tab/>
      </w:r>
      <w:r>
        <w:tab/>
      </w:r>
      <w:r>
        <w:tab/>
        <w:t>Subsidy:</w:t>
      </w:r>
    </w:p>
    <w:p w:rsidR="00273159" w:rsidRDefault="00273159" w:rsidP="00273159">
      <w:pPr>
        <w:spacing w:after="0"/>
      </w:pPr>
      <w:r>
        <w:tab/>
      </w:r>
      <w:r>
        <w:tab/>
      </w:r>
      <w:r>
        <w:tab/>
        <w:t>Huey P. Long:</w:t>
      </w:r>
    </w:p>
    <w:p w:rsidR="00273159" w:rsidRDefault="00273159" w:rsidP="00273159">
      <w:pPr>
        <w:spacing w:after="0"/>
      </w:pPr>
      <w:r>
        <w:tab/>
      </w:r>
      <w:r>
        <w:tab/>
      </w:r>
      <w:r>
        <w:tab/>
        <w:t>Father Charles Coughlin:</w:t>
      </w:r>
    </w:p>
    <w:p w:rsidR="00273159" w:rsidRDefault="00273159" w:rsidP="00273159">
      <w:pPr>
        <w:spacing w:after="0"/>
      </w:pPr>
      <w:r>
        <w:tab/>
      </w:r>
      <w:r>
        <w:tab/>
      </w:r>
      <w:r>
        <w:tab/>
        <w:t>Dr. Francis Townsend:</w:t>
      </w:r>
    </w:p>
    <w:p w:rsidR="00D17DA0" w:rsidRDefault="00D17DA0" w:rsidP="001A3E8A">
      <w:pPr>
        <w:spacing w:after="0"/>
      </w:pPr>
      <w:r>
        <w:tab/>
      </w:r>
      <w:r>
        <w:tab/>
        <w:t>Section 2: The Second New Deal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Second New Deal: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Social Security: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John L. Lewis: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CIO: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Sit-Down Strike: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Deficit: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John Maynard Keynes:</w:t>
      </w:r>
    </w:p>
    <w:p w:rsidR="00D17DA0" w:rsidRDefault="00D17DA0" w:rsidP="001A3E8A">
      <w:pPr>
        <w:spacing w:after="0"/>
      </w:pPr>
      <w:r>
        <w:tab/>
      </w:r>
      <w:r>
        <w:tab/>
        <w:t>Section 3: Life During the New Deal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Frances Perkins: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Black Cabinet: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Mary McLeod Bethune: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Dorothea Lange: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Swing</w:t>
      </w:r>
    </w:p>
    <w:p w:rsidR="00D17DA0" w:rsidRDefault="00D17DA0" w:rsidP="001A3E8A">
      <w:pPr>
        <w:spacing w:after="0"/>
      </w:pPr>
      <w:r>
        <w:tab/>
      </w:r>
      <w:r>
        <w:tab/>
        <w:t>Section 4: Analyzing the New Deal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Marian Anderson: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Minimum Wage: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Incumbent:</w:t>
      </w:r>
    </w:p>
    <w:p w:rsidR="001A3E8A" w:rsidRDefault="001A3E8A" w:rsidP="001A3E8A">
      <w:pPr>
        <w:spacing w:after="0"/>
      </w:pPr>
      <w:r>
        <w:t>Unit 8: A Champion of Democracy</w:t>
      </w:r>
    </w:p>
    <w:p w:rsidR="00273159" w:rsidRDefault="00231924" w:rsidP="001A3E8A">
      <w:pPr>
        <w:spacing w:after="0"/>
      </w:pPr>
      <w:r>
        <w:tab/>
        <w:t>Chapter 23: World War II Begins</w:t>
      </w:r>
    </w:p>
    <w:p w:rsidR="00D17DA0" w:rsidRDefault="00D17DA0" w:rsidP="001A3E8A">
      <w:pPr>
        <w:spacing w:after="0"/>
      </w:pPr>
      <w:r>
        <w:tab/>
      </w:r>
      <w:r>
        <w:tab/>
        <w:t>Section 1: The Rise of Dictators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Inflation: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Benito Mussolini: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Dictatorship: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Totalitarian: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Adolf Hitler: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Francisco Franco: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Joseph Stalin: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Haile Selassie:</w:t>
      </w:r>
    </w:p>
    <w:p w:rsidR="00273159" w:rsidRDefault="00273159" w:rsidP="001A3E8A">
      <w:pPr>
        <w:spacing w:after="0"/>
      </w:pPr>
      <w:r>
        <w:tab/>
      </w:r>
      <w:r>
        <w:tab/>
      </w:r>
      <w:r>
        <w:tab/>
        <w:t>Neville Chamberlain:</w:t>
      </w:r>
    </w:p>
    <w:p w:rsidR="00D17DA0" w:rsidRDefault="00D17DA0" w:rsidP="001A3E8A">
      <w:pPr>
        <w:spacing w:after="0"/>
      </w:pPr>
      <w:r>
        <w:lastRenderedPageBreak/>
        <w:tab/>
      </w:r>
      <w:r>
        <w:tab/>
        <w:t>Section 2: Europe Erupts in War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Appeasement: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Winston Churchill: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Blitzkrieg: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The Allies: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Vichy France: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Charles de Gaulle: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Luftwaffe: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Axis Powers: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Hideki Tojo:</w:t>
      </w:r>
    </w:p>
    <w:p w:rsidR="00D17DA0" w:rsidRDefault="00D17DA0" w:rsidP="001A3E8A">
      <w:pPr>
        <w:spacing w:after="0"/>
      </w:pPr>
      <w:r>
        <w:tab/>
      </w:r>
      <w:r>
        <w:tab/>
        <w:t>Section 3: The United States Enters the War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Pacifist: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Neutrality Act: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Neutral: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Quarantine Speech: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Cash-and-Carry: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Wendell Willkie: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Lend-Lease Act: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Atlantic Charter:</w:t>
      </w:r>
    </w:p>
    <w:p w:rsidR="00D17DA0" w:rsidRDefault="00D17DA0" w:rsidP="001A3E8A">
      <w:pPr>
        <w:spacing w:after="0"/>
      </w:pPr>
      <w:r>
        <w:tab/>
      </w:r>
      <w:r>
        <w:tab/>
        <w:t>Section 4: Mobilizing for War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George C. Marshall: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Oveta Culp Hobby:</w:t>
      </w:r>
    </w:p>
    <w:p w:rsidR="005F60E9" w:rsidRDefault="005F60E9" w:rsidP="001A3E8A">
      <w:pPr>
        <w:spacing w:after="0"/>
      </w:pPr>
      <w:r>
        <w:tab/>
      </w:r>
      <w:r>
        <w:tab/>
      </w:r>
      <w:r>
        <w:tab/>
        <w:t>Rosie the Riveter:</w:t>
      </w:r>
    </w:p>
    <w:p w:rsidR="00622F32" w:rsidRDefault="00622F32" w:rsidP="001A3E8A">
      <w:pPr>
        <w:spacing w:after="0"/>
      </w:pPr>
      <w:r>
        <w:tab/>
      </w:r>
      <w:r>
        <w:tab/>
      </w:r>
      <w:r>
        <w:tab/>
        <w:t>Manhattan Project:</w:t>
      </w:r>
    </w:p>
    <w:p w:rsidR="00622F32" w:rsidRDefault="00622F32" w:rsidP="001A3E8A">
      <w:pPr>
        <w:spacing w:after="0"/>
      </w:pPr>
      <w:r>
        <w:tab/>
      </w:r>
      <w:r>
        <w:tab/>
      </w:r>
      <w:r>
        <w:tab/>
        <w:t>Atomic Bomb:</w:t>
      </w:r>
    </w:p>
    <w:p w:rsidR="00622F32" w:rsidRDefault="00622F32" w:rsidP="001A3E8A">
      <w:pPr>
        <w:spacing w:after="0"/>
      </w:pPr>
      <w:r>
        <w:tab/>
      </w:r>
      <w:r>
        <w:tab/>
      </w:r>
      <w:r>
        <w:tab/>
        <w:t>J. Robert Oppenheimer:</w:t>
      </w:r>
    </w:p>
    <w:p w:rsidR="00622F32" w:rsidRDefault="00622F32" w:rsidP="001A3E8A">
      <w:pPr>
        <w:spacing w:after="0"/>
      </w:pPr>
      <w:r>
        <w:tab/>
      </w:r>
      <w:r>
        <w:tab/>
      </w:r>
      <w:r>
        <w:tab/>
      </w:r>
      <w:r w:rsidR="00CF679F">
        <w:t>A. Philip Randolph:</w:t>
      </w:r>
    </w:p>
    <w:p w:rsidR="00CF679F" w:rsidRDefault="00CF679F" w:rsidP="001A3E8A">
      <w:pPr>
        <w:spacing w:after="0"/>
      </w:pPr>
      <w:r>
        <w:tab/>
      </w:r>
      <w:r>
        <w:tab/>
      </w:r>
      <w:r>
        <w:tab/>
        <w:t>Bracero Program:</w:t>
      </w:r>
    </w:p>
    <w:p w:rsidR="00CF679F" w:rsidRDefault="00CF679F" w:rsidP="001A3E8A">
      <w:pPr>
        <w:spacing w:after="0"/>
      </w:pPr>
      <w:r>
        <w:tab/>
      </w:r>
      <w:r>
        <w:tab/>
      </w:r>
      <w:r>
        <w:tab/>
        <w:t>Zoot Suit Riots:</w:t>
      </w:r>
    </w:p>
    <w:p w:rsidR="00231924" w:rsidRDefault="00231924" w:rsidP="001A3E8A">
      <w:pPr>
        <w:spacing w:after="0"/>
      </w:pPr>
      <w:r>
        <w:tab/>
        <w:t>Chapter 24: The United States in World War II</w:t>
      </w:r>
    </w:p>
    <w:p w:rsidR="00D17DA0" w:rsidRDefault="00D17DA0" w:rsidP="001A3E8A">
      <w:pPr>
        <w:spacing w:after="0"/>
      </w:pPr>
      <w:r>
        <w:tab/>
      </w:r>
      <w:r>
        <w:tab/>
        <w:t>Section 1: The War in Europe and North Africa</w:t>
      </w:r>
    </w:p>
    <w:p w:rsidR="00CF679F" w:rsidRDefault="00DE4ECB" w:rsidP="001A3E8A">
      <w:pPr>
        <w:spacing w:after="0"/>
      </w:pPr>
      <w:r>
        <w:tab/>
      </w:r>
      <w:r>
        <w:tab/>
      </w:r>
      <w:r>
        <w:tab/>
        <w:t>Wolf Pack: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Erwin Rommel: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Operation Torch: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Dwight D. Eisenhower: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Tuskegee Airmen: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Operation Overlord: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Omar Bradley: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D-Day: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Battle of the Bulge: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George S. Patton:</w:t>
      </w:r>
    </w:p>
    <w:p w:rsidR="00D17DA0" w:rsidRDefault="00D17DA0" w:rsidP="001A3E8A">
      <w:pPr>
        <w:spacing w:after="0"/>
      </w:pPr>
      <w:r>
        <w:tab/>
      </w:r>
      <w:r>
        <w:tab/>
        <w:t>Section 2: The Holocaust</w:t>
      </w:r>
    </w:p>
    <w:p w:rsidR="00DE4ECB" w:rsidRDefault="00DE4ECB" w:rsidP="001A3E8A">
      <w:pPr>
        <w:spacing w:after="0"/>
      </w:pPr>
      <w:r>
        <w:lastRenderedPageBreak/>
        <w:tab/>
      </w:r>
      <w:r>
        <w:tab/>
      </w:r>
      <w:r>
        <w:tab/>
        <w:t>Anti-Semitism: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Kristallnacht: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Concentration Camp: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Ghetto: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Genocide: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Final Solution: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War Refugee Board: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Holocaust: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Hermann Göering:</w:t>
      </w:r>
    </w:p>
    <w:p w:rsidR="00D17DA0" w:rsidRDefault="00D17DA0" w:rsidP="001A3E8A">
      <w:pPr>
        <w:spacing w:after="0"/>
      </w:pPr>
      <w:r>
        <w:tab/>
      </w:r>
      <w:r>
        <w:tab/>
        <w:t>Section 3: The War in the Pacific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Douglas MacArthur: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Bataan Death March:</w:t>
      </w:r>
    </w:p>
    <w:p w:rsidR="00DE4ECB" w:rsidRDefault="00DE4ECB" w:rsidP="00DE4ECB">
      <w:pPr>
        <w:spacing w:after="0"/>
        <w:ind w:left="1440" w:firstLine="720"/>
      </w:pPr>
      <w:r>
        <w:t>James Doolittle: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Chester Nimitz: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Battle of Midway: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Code Talker: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Kamikaze: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Battle of Iwo Jima: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Battle of Okinawa:</w:t>
      </w:r>
    </w:p>
    <w:p w:rsidR="00D17DA0" w:rsidRDefault="00D17DA0" w:rsidP="001A3E8A">
      <w:pPr>
        <w:spacing w:after="0"/>
      </w:pPr>
      <w:r>
        <w:tab/>
      </w:r>
      <w:r>
        <w:tab/>
        <w:t>Section 4: The Home Front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Rationing: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Ernie Pyle: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Bill Mauldin: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Victory Gardens:</w:t>
      </w:r>
    </w:p>
    <w:p w:rsidR="00DE4ECB" w:rsidRDefault="00DE4ECB" w:rsidP="001A3E8A">
      <w:pPr>
        <w:spacing w:after="0"/>
      </w:pPr>
      <w:r>
        <w:tab/>
      </w:r>
      <w:r>
        <w:tab/>
      </w:r>
      <w:r>
        <w:tab/>
        <w:t>Internment:</w:t>
      </w:r>
    </w:p>
    <w:p w:rsidR="00606198" w:rsidRDefault="00DE4ECB" w:rsidP="001A3E8A">
      <w:pPr>
        <w:spacing w:after="0"/>
      </w:pPr>
      <w:r>
        <w:tab/>
      </w:r>
      <w:r>
        <w:tab/>
      </w:r>
      <w:r w:rsidR="00606198">
        <w:tab/>
        <w:t>Executive Order 9066:</w:t>
      </w:r>
    </w:p>
    <w:p w:rsidR="00D17DA0" w:rsidRDefault="00D17DA0" w:rsidP="001A3E8A">
      <w:pPr>
        <w:spacing w:after="0"/>
      </w:pPr>
      <w:r>
        <w:tab/>
      </w:r>
      <w:r>
        <w:tab/>
        <w:t>Section 5: World War II Ends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Yalta Conference: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Occupy: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V-E Day: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Harry S. Truman: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</w:r>
      <w:r>
        <w:rPr>
          <w:i/>
        </w:rPr>
        <w:t>Enola Gay</w:t>
      </w:r>
      <w:r>
        <w:t>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Hiroshima: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Nagasaki: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V-J Day: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United Nations:</w:t>
      </w:r>
    </w:p>
    <w:p w:rsidR="00606198" w:rsidRPr="00606198" w:rsidRDefault="00606198" w:rsidP="001A3E8A">
      <w:pPr>
        <w:spacing w:after="0"/>
      </w:pPr>
      <w:r>
        <w:tab/>
      </w:r>
      <w:r>
        <w:tab/>
      </w:r>
      <w:r>
        <w:tab/>
        <w:t>Potsdam Conference:</w:t>
      </w:r>
    </w:p>
    <w:p w:rsidR="00231924" w:rsidRDefault="00231924" w:rsidP="001A3E8A">
      <w:pPr>
        <w:spacing w:after="0"/>
      </w:pPr>
      <w:r>
        <w:tab/>
        <w:t>Chapter 25: The Cold War Begins</w:t>
      </w:r>
    </w:p>
    <w:p w:rsidR="00D17DA0" w:rsidRDefault="00D17DA0" w:rsidP="001A3E8A">
      <w:pPr>
        <w:spacing w:after="0"/>
      </w:pPr>
      <w:r>
        <w:tab/>
      </w:r>
      <w:r>
        <w:tab/>
        <w:t>Section 1: The Iron Curtain Falls on Europe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Cold war: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Iron Curtain: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Containment:</w:t>
      </w:r>
    </w:p>
    <w:p w:rsidR="00606198" w:rsidRDefault="00606198" w:rsidP="001A3E8A">
      <w:pPr>
        <w:spacing w:after="0"/>
      </w:pPr>
      <w:r>
        <w:lastRenderedPageBreak/>
        <w:tab/>
      </w:r>
      <w:r>
        <w:tab/>
      </w:r>
      <w:r>
        <w:tab/>
        <w:t>George F. Kennan: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Truman Doctrine: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Marshall Plan: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Berlin Airlift: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NATO:</w:t>
      </w:r>
    </w:p>
    <w:p w:rsidR="00D17DA0" w:rsidRDefault="00D17DA0" w:rsidP="001A3E8A">
      <w:pPr>
        <w:spacing w:after="0"/>
      </w:pPr>
      <w:r>
        <w:tab/>
      </w:r>
      <w:r>
        <w:tab/>
        <w:t>Section 2: Healing the Wounds of War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GI Bill: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Integration of the Military: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Baby Boom: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Universal Declaration of Human Rights: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World Bank: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International Monetary Fund: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General Agreement on Tariffs and Trade: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  <w:t>United Nations:</w:t>
      </w:r>
    </w:p>
    <w:p w:rsidR="00D17DA0" w:rsidRDefault="00D17DA0" w:rsidP="001A3E8A">
      <w:pPr>
        <w:spacing w:after="0"/>
      </w:pPr>
      <w:r>
        <w:tab/>
      </w:r>
      <w:r>
        <w:tab/>
        <w:t>Section 3: The Second Red Scare</w:t>
      </w:r>
    </w:p>
    <w:p w:rsidR="00606198" w:rsidRDefault="00606198" w:rsidP="001A3E8A">
      <w:pPr>
        <w:spacing w:after="0"/>
      </w:pPr>
      <w:r>
        <w:tab/>
      </w:r>
      <w:r>
        <w:tab/>
      </w:r>
      <w:r>
        <w:tab/>
      </w:r>
      <w:r w:rsidR="00821E82">
        <w:t>Chiang Kai-Shek: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Mao Zedong: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House Un-American Activities Committee: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Hollywood Ten: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Alger Hiss: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Klaus Fuchs: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Ethel and Julius Rosenberg: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Joseph McCarthy: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The Smith Act: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The McCarran Act: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McCarthyism:</w:t>
      </w:r>
    </w:p>
    <w:p w:rsidR="00D17DA0" w:rsidRDefault="00D17DA0" w:rsidP="001A3E8A">
      <w:pPr>
        <w:spacing w:after="0"/>
      </w:pPr>
      <w:r>
        <w:tab/>
      </w:r>
      <w:r>
        <w:tab/>
        <w:t>Section 4: The Korean War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38</w:t>
      </w:r>
      <w:r w:rsidRPr="00821E82">
        <w:rPr>
          <w:vertAlign w:val="superscript"/>
        </w:rPr>
        <w:t>th</w:t>
      </w:r>
      <w:r>
        <w:t xml:space="preserve"> Parallel: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Kim II Sung: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Syngman Rhee: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Police Action: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Inchon: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Panmunjom:</w:t>
      </w:r>
    </w:p>
    <w:p w:rsidR="00231924" w:rsidRDefault="00231924" w:rsidP="001A3E8A">
      <w:pPr>
        <w:spacing w:after="0"/>
      </w:pPr>
      <w:r>
        <w:tab/>
        <w:t>Chapter 26: Postwar America</w:t>
      </w:r>
    </w:p>
    <w:p w:rsidR="00D17DA0" w:rsidRDefault="00D17DA0" w:rsidP="001A3E8A">
      <w:pPr>
        <w:spacing w:after="0"/>
      </w:pPr>
      <w:r>
        <w:tab/>
      </w:r>
      <w:r>
        <w:tab/>
        <w:t>Section 1: The Eisenhower Era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Richard M. Nixon: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John Foster Dulles: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Brinkmanship: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Massive Retaliation: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CIA: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Nikita Khrushchev: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Warsaw Pact:</w:t>
      </w:r>
    </w:p>
    <w:p w:rsidR="00821E82" w:rsidRDefault="00821E82" w:rsidP="001A3E8A">
      <w:pPr>
        <w:spacing w:after="0"/>
      </w:pPr>
      <w:r>
        <w:lastRenderedPageBreak/>
        <w:tab/>
      </w:r>
      <w:r>
        <w:tab/>
      </w:r>
      <w:r>
        <w:tab/>
        <w:t>Summit: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SEATO: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Eisenhower Doctrine:</w:t>
      </w:r>
    </w:p>
    <w:p w:rsidR="00D17DA0" w:rsidRDefault="00D17DA0" w:rsidP="001A3E8A">
      <w:pPr>
        <w:spacing w:after="0"/>
      </w:pPr>
      <w:r>
        <w:tab/>
      </w:r>
      <w:r>
        <w:tab/>
        <w:t>Section 2: Atomic Anxiety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Hydrogen Bomb: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ICBM: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</w:r>
      <w:r>
        <w:rPr>
          <w:i/>
        </w:rPr>
        <w:t>Sputnik</w:t>
      </w:r>
      <w:r>
        <w:t>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Satellite: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NASA:</w:t>
      </w:r>
    </w:p>
    <w:p w:rsidR="00821E82" w:rsidRPr="00821E82" w:rsidRDefault="00821E82" w:rsidP="001A3E8A">
      <w:pPr>
        <w:spacing w:after="0"/>
      </w:pPr>
      <w:r>
        <w:tab/>
      </w:r>
      <w:r>
        <w:tab/>
      </w:r>
      <w:r>
        <w:tab/>
        <w:t>Nuclear Fallout:</w:t>
      </w:r>
    </w:p>
    <w:p w:rsidR="00D17DA0" w:rsidRDefault="00D17DA0" w:rsidP="001A3E8A">
      <w:pPr>
        <w:spacing w:after="0"/>
      </w:pPr>
      <w:r>
        <w:tab/>
      </w:r>
      <w:r>
        <w:tab/>
        <w:t>Section 3: The Television Age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Lucille Ball: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Transistor: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Integrated Circuit: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Jonas Salk: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Polio: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Vaccine: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Levittown: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Sunbelt:</w:t>
      </w:r>
    </w:p>
    <w:p w:rsidR="00821E82" w:rsidRDefault="00821E82" w:rsidP="001A3E8A">
      <w:pPr>
        <w:spacing w:after="0"/>
      </w:pPr>
      <w:r>
        <w:tab/>
      </w:r>
      <w:r>
        <w:tab/>
      </w:r>
      <w:r>
        <w:tab/>
        <w:t>Interstate Highway System:</w:t>
      </w:r>
      <w:bookmarkStart w:id="0" w:name="_GoBack"/>
      <w:bookmarkEnd w:id="0"/>
    </w:p>
    <w:sectPr w:rsidR="00821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AD6" w:rsidRDefault="00874AD6" w:rsidP="00273159">
      <w:pPr>
        <w:spacing w:after="0" w:line="240" w:lineRule="auto"/>
      </w:pPr>
      <w:r>
        <w:separator/>
      </w:r>
    </w:p>
  </w:endnote>
  <w:endnote w:type="continuationSeparator" w:id="0">
    <w:p w:rsidR="00874AD6" w:rsidRDefault="00874AD6" w:rsidP="0027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AD6" w:rsidRDefault="00874AD6" w:rsidP="00273159">
      <w:pPr>
        <w:spacing w:after="0" w:line="240" w:lineRule="auto"/>
      </w:pPr>
      <w:r>
        <w:separator/>
      </w:r>
    </w:p>
  </w:footnote>
  <w:footnote w:type="continuationSeparator" w:id="0">
    <w:p w:rsidR="00874AD6" w:rsidRDefault="00874AD6" w:rsidP="0027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D01A9"/>
    <w:multiLevelType w:val="hybridMultilevel"/>
    <w:tmpl w:val="FA542E5C"/>
    <w:lvl w:ilvl="0" w:tplc="FB323FF0">
      <w:start w:val="1"/>
      <w:numFmt w:val="upp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8A"/>
    <w:rsid w:val="001A3E8A"/>
    <w:rsid w:val="001E2DC5"/>
    <w:rsid w:val="00231924"/>
    <w:rsid w:val="00273159"/>
    <w:rsid w:val="003F50E0"/>
    <w:rsid w:val="004C40B8"/>
    <w:rsid w:val="005F60E9"/>
    <w:rsid w:val="00606198"/>
    <w:rsid w:val="00622F32"/>
    <w:rsid w:val="00821E82"/>
    <w:rsid w:val="00874AD6"/>
    <w:rsid w:val="009E5138"/>
    <w:rsid w:val="00C93E6C"/>
    <w:rsid w:val="00CF679F"/>
    <w:rsid w:val="00D17DA0"/>
    <w:rsid w:val="00DE4ECB"/>
    <w:rsid w:val="00F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159"/>
  </w:style>
  <w:style w:type="paragraph" w:styleId="Footer">
    <w:name w:val="footer"/>
    <w:basedOn w:val="Normal"/>
    <w:link w:val="FooterChar"/>
    <w:uiPriority w:val="99"/>
    <w:unhideWhenUsed/>
    <w:rsid w:val="0027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159"/>
  </w:style>
  <w:style w:type="paragraph" w:styleId="Footer">
    <w:name w:val="footer"/>
    <w:basedOn w:val="Normal"/>
    <w:link w:val="FooterChar"/>
    <w:uiPriority w:val="99"/>
    <w:unhideWhenUsed/>
    <w:rsid w:val="0027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4833</TotalTime>
  <Pages>7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Winslow</dc:creator>
  <cp:lastModifiedBy>Julia Winslow</cp:lastModifiedBy>
  <cp:revision>3</cp:revision>
  <dcterms:created xsi:type="dcterms:W3CDTF">2016-07-28T17:31:00Z</dcterms:created>
  <dcterms:modified xsi:type="dcterms:W3CDTF">2016-08-07T04:30:00Z</dcterms:modified>
</cp:coreProperties>
</file>